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0F" w:rsidRDefault="00392EA6" w:rsidP="00392E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           </w:t>
      </w:r>
      <w:r w:rsidR="00576760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</w:t>
      </w:r>
      <w:r w:rsidR="00FF7D0F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ОБРАЩЕНИЕ </w:t>
      </w:r>
      <w:r w:rsidR="00252D05">
        <w:rPr>
          <w:rFonts w:ascii="Times New Roman" w:eastAsia="Times New Roman" w:hAnsi="Times New Roman" w:cs="Times New Roman"/>
          <w:color w:val="808080"/>
          <w:sz w:val="24"/>
          <w:szCs w:val="24"/>
        </w:rPr>
        <w:t>прям</w:t>
      </w:r>
      <w:r w:rsidR="00E20778">
        <w:rPr>
          <w:rFonts w:ascii="Times New Roman" w:eastAsia="Times New Roman" w:hAnsi="Times New Roman" w:cs="Times New Roman"/>
          <w:color w:val="808080"/>
          <w:sz w:val="24"/>
          <w:szCs w:val="24"/>
        </w:rPr>
        <w:t>ого</w:t>
      </w:r>
      <w:r w:rsidR="000A5AA9" w:rsidRPr="000A5AA9">
        <w:rPr>
          <w:rStyle w:val="a7"/>
          <w:color w:val="808080" w:themeColor="background1" w:themeShade="80"/>
        </w:rPr>
        <w:footnoteRef/>
      </w:r>
      <w:r w:rsidR="000A5AA9" w:rsidRPr="000A5AA9">
        <w:rPr>
          <w:color w:val="808080" w:themeColor="background1" w:themeShade="80"/>
        </w:rPr>
        <w:t xml:space="preserve"> </w:t>
      </w:r>
      <w:r w:rsidR="00E20778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участника</w:t>
      </w:r>
      <w:r w:rsidR="000A5AA9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СКП  </w:t>
      </w:r>
      <w:r w:rsidR="00441E4C">
        <w:rPr>
          <w:rFonts w:ascii="Times New Roman" w:eastAsia="Times New Roman" w:hAnsi="Times New Roman" w:cs="Times New Roman"/>
          <w:color w:val="808080"/>
          <w:sz w:val="24"/>
          <w:szCs w:val="24"/>
        </w:rPr>
        <w:t>(</w:t>
      </w:r>
      <w:r w:rsidR="00FF7D0F">
        <w:rPr>
          <w:rFonts w:ascii="Times New Roman" w:eastAsia="Times New Roman" w:hAnsi="Times New Roman" w:cs="Times New Roman"/>
          <w:color w:val="808080"/>
          <w:sz w:val="24"/>
          <w:szCs w:val="24"/>
        </w:rPr>
        <w:t>оформл</w:t>
      </w:r>
      <w:r w:rsidR="00FF7D0F">
        <w:rPr>
          <w:rFonts w:ascii="Times New Roman" w:eastAsia="Times New Roman" w:hAnsi="Times New Roman" w:cs="Times New Roman"/>
          <w:color w:val="808080"/>
          <w:spacing w:val="1"/>
          <w:sz w:val="24"/>
          <w:szCs w:val="24"/>
        </w:rPr>
        <w:t>я</w:t>
      </w:r>
      <w:r w:rsidR="00FF7D0F">
        <w:rPr>
          <w:rFonts w:ascii="Times New Roman" w:eastAsia="Times New Roman" w:hAnsi="Times New Roman" w:cs="Times New Roman"/>
          <w:color w:val="808080"/>
          <w:sz w:val="24"/>
          <w:szCs w:val="24"/>
        </w:rPr>
        <w:t>ется на блан</w:t>
      </w:r>
      <w:r w:rsidR="00FF7D0F">
        <w:rPr>
          <w:rFonts w:ascii="Times New Roman" w:eastAsia="Times New Roman" w:hAnsi="Times New Roman" w:cs="Times New Roman"/>
          <w:color w:val="808080"/>
          <w:spacing w:val="1"/>
          <w:sz w:val="24"/>
          <w:szCs w:val="24"/>
        </w:rPr>
        <w:t>к</w:t>
      </w:r>
      <w:r w:rsidR="00FF7D0F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е </w:t>
      </w:r>
      <w:r w:rsidR="00FF7D0F">
        <w:rPr>
          <w:rFonts w:ascii="Times New Roman" w:eastAsia="Times New Roman" w:hAnsi="Times New Roman" w:cs="Times New Roman"/>
          <w:color w:val="808080"/>
          <w:spacing w:val="-2"/>
          <w:sz w:val="24"/>
          <w:szCs w:val="24"/>
        </w:rPr>
        <w:t>(</w:t>
      </w:r>
      <w:r w:rsidR="00FF7D0F">
        <w:rPr>
          <w:rFonts w:ascii="Times New Roman" w:eastAsia="Times New Roman" w:hAnsi="Times New Roman" w:cs="Times New Roman"/>
          <w:color w:val="808080"/>
          <w:sz w:val="24"/>
          <w:szCs w:val="24"/>
        </w:rPr>
        <w:t>при налич</w:t>
      </w:r>
      <w:r w:rsidR="00FF7D0F">
        <w:rPr>
          <w:rFonts w:ascii="Times New Roman" w:eastAsia="Times New Roman" w:hAnsi="Times New Roman" w:cs="Times New Roman"/>
          <w:color w:val="808080"/>
          <w:spacing w:val="1"/>
          <w:sz w:val="24"/>
          <w:szCs w:val="24"/>
        </w:rPr>
        <w:t>ии</w:t>
      </w:r>
      <w:r w:rsidR="00FF7D0F">
        <w:rPr>
          <w:rFonts w:ascii="Times New Roman" w:eastAsia="Times New Roman" w:hAnsi="Times New Roman" w:cs="Times New Roman"/>
          <w:color w:val="808080"/>
          <w:sz w:val="24"/>
          <w:szCs w:val="24"/>
        </w:rPr>
        <w:t>)</w:t>
      </w:r>
      <w:r w:rsidR="00441E4C">
        <w:rPr>
          <w:rFonts w:ascii="Times New Roman" w:eastAsia="Times New Roman" w:hAnsi="Times New Roman" w:cs="Times New Roman"/>
          <w:color w:val="808080"/>
          <w:sz w:val="24"/>
          <w:szCs w:val="24"/>
        </w:rPr>
        <w:t>)</w:t>
      </w:r>
    </w:p>
    <w:p w:rsidR="00FD1DF4" w:rsidRDefault="00FD1DF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FD1DF4" w:rsidRDefault="008220F0">
      <w:pPr>
        <w:widowControl w:val="0"/>
        <w:spacing w:line="271" w:lineRule="auto"/>
        <w:ind w:left="2281" w:right="-58" w:hanging="22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__________от _____________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(дата)</w:t>
      </w:r>
    </w:p>
    <w:p w:rsidR="008220F0" w:rsidRPr="00DD4944" w:rsidRDefault="008220F0" w:rsidP="00D71C2A">
      <w:pPr>
        <w:spacing w:after="37" w:line="240" w:lineRule="exac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br w:type="column"/>
      </w:r>
      <w:r w:rsidR="007F7648" w:rsidRPr="00DD494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</w:t>
      </w:r>
      <w:r w:rsidRPr="00DD494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ководител</w:t>
      </w:r>
      <w:r w:rsidR="007F7648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Уп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494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</w:p>
    <w:p w:rsidR="00E20778" w:rsidRPr="00DD4944" w:rsidRDefault="008220F0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ка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зн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ейства </w:t>
      </w:r>
      <w:r w:rsidR="00174F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Саратов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области </w:t>
      </w:r>
    </w:p>
    <w:p w:rsidR="00E20778" w:rsidRPr="00DD4944" w:rsidRDefault="00E20778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4944" w:rsidRDefault="00B50267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220F0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.А.</w:t>
      </w:r>
      <w:r w:rsidR="008220F0" w:rsidRPr="00DD494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Мартьяновой</w:t>
      </w:r>
    </w:p>
    <w:p w:rsidR="00DD4944" w:rsidRDefault="00DD4944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4944" w:rsidRDefault="00E20778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Ильинская площадь, 1/6, </w:t>
      </w:r>
    </w:p>
    <w:p w:rsidR="00E20778" w:rsidRPr="00DD4944" w:rsidRDefault="00E20778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г. Саратов, 410056</w:t>
      </w:r>
    </w:p>
    <w:p w:rsidR="00E20778" w:rsidRDefault="00E20778">
      <w:pPr>
        <w:sectPr w:rsidR="00E20778">
          <w:type w:val="continuous"/>
          <w:pgSz w:w="11906" w:h="16838"/>
          <w:pgMar w:top="956" w:right="397" w:bottom="0" w:left="1132" w:header="0" w:footer="0" w:gutter="0"/>
          <w:cols w:num="2" w:space="708" w:equalWidth="0">
            <w:col w:w="3553" w:space="1951"/>
            <w:col w:w="4872" w:space="0"/>
          </w:cols>
        </w:sectPr>
      </w:pPr>
    </w:p>
    <w:p w:rsidR="00FF7D0F" w:rsidRDefault="00FF7D0F" w:rsidP="008324E5">
      <w:pPr>
        <w:widowControl w:val="0"/>
        <w:spacing w:line="240" w:lineRule="auto"/>
        <w:ind w:left="3407" w:right="-2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24E5" w:rsidRDefault="007850E9" w:rsidP="008324E5">
      <w:pPr>
        <w:widowControl w:val="0"/>
        <w:spacing w:line="240" w:lineRule="auto"/>
        <w:ind w:left="3407" w:right="-2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8324E5" w:rsidRPr="008324E5">
        <w:rPr>
          <w:rFonts w:ascii="Times New Roman" w:eastAsia="Times New Roman" w:hAnsi="Times New Roman" w:cs="Times New Roman"/>
          <w:b/>
          <w:sz w:val="26"/>
          <w:szCs w:val="26"/>
        </w:rPr>
        <w:t>ОБРАЩЕНИЕ</w:t>
      </w:r>
    </w:p>
    <w:p w:rsidR="00DD4944" w:rsidRPr="008324E5" w:rsidRDefault="00DD4944" w:rsidP="008324E5">
      <w:pPr>
        <w:widowControl w:val="0"/>
        <w:spacing w:line="240" w:lineRule="auto"/>
        <w:ind w:left="3407" w:right="-2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24E5" w:rsidRPr="008324E5" w:rsidRDefault="008324E5" w:rsidP="008324E5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2F47C1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2</w:t>
      </w:r>
      <w:r w:rsidR="005F2C7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t>2</w:t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BB1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ошибочно перечисленные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441E4C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41E4C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F965EE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441E4C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1E4C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F965EE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Уникальный номер начисления (УИН</w:t>
      </w:r>
      <w:r w:rsidR="003671DF">
        <w:rPr>
          <w:rFonts w:ascii="Times New Roman" w:eastAsia="Times New Roman" w:hAnsi="Times New Roman" w:cs="Times New Roman"/>
          <w:sz w:val="28"/>
          <w:szCs w:val="28"/>
        </w:rPr>
        <w:t>) (</w:t>
      </w:r>
      <w:r>
        <w:rPr>
          <w:rFonts w:ascii="Times New Roman" w:eastAsia="Times New Roman" w:hAnsi="Times New Roman" w:cs="Times New Roman"/>
          <w:sz w:val="28"/>
          <w:szCs w:val="28"/>
        </w:rPr>
        <w:t>при наличии)___________________________</w:t>
      </w:r>
    </w:p>
    <w:p w:rsidR="00174F37" w:rsidRPr="000D5DC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5DC5">
        <w:rPr>
          <w:rFonts w:ascii="Times New Roman" w:eastAsia="Times New Roman" w:hAnsi="Times New Roman" w:cs="Times New Roman"/>
          <w:b/>
          <w:sz w:val="28"/>
          <w:szCs w:val="28"/>
        </w:rPr>
        <w:t>перечислить по следующим реквизитам: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Наименование получателя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174F37" w:rsidRPr="002D0DBE" w:rsidRDefault="00174F37" w:rsidP="00174F37">
      <w:pPr>
        <w:spacing w:line="240" w:lineRule="auto"/>
        <w:ind w:left="1418" w:hanging="142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D0DBE"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r w:rsidR="002D0DBE" w:rsidRPr="002D0DBE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2D0DBE">
        <w:rPr>
          <w:rFonts w:ascii="Times New Roman" w:eastAsia="Times New Roman" w:hAnsi="Times New Roman" w:cs="Times New Roman"/>
          <w:i/>
          <w:sz w:val="18"/>
          <w:szCs w:val="18"/>
        </w:rPr>
        <w:t>казывается полное или сокращенное наименование получателя - прямого участника системы казначейских платежей в соответствии со Сводным реестром, не более 160 знаков</w:t>
      </w:r>
      <w:r w:rsidRPr="002D0DBE">
        <w:rPr>
          <w:rFonts w:ascii="Times New Roman" w:eastAsia="Times New Roman" w:hAnsi="Times New Roman" w:cs="Times New Roman"/>
          <w:i/>
          <w:sz w:val="16"/>
          <w:szCs w:val="16"/>
        </w:rPr>
        <w:t>)</w:t>
      </w:r>
    </w:p>
    <w:p w:rsidR="00174F37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лицевого счета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получателя средств ____________________________________</w:t>
      </w:r>
    </w:p>
    <w:p w:rsidR="00174F37" w:rsidRPr="002D0DBE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C0576F"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="002D0DBE" w:rsidRPr="002D0DBE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2D0DBE">
        <w:rPr>
          <w:rFonts w:ascii="Times New Roman" w:eastAsia="Times New Roman" w:hAnsi="Times New Roman" w:cs="Times New Roman"/>
          <w:i/>
          <w:sz w:val="18"/>
          <w:szCs w:val="18"/>
        </w:rPr>
        <w:t xml:space="preserve">казывается номер лицевого счета получателя средств - прямого участника </w:t>
      </w:r>
    </w:p>
    <w:p w:rsidR="00174F37" w:rsidRPr="002D0DBE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</w:t>
      </w:r>
      <w:r w:rsidR="00C0576F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</w:t>
      </w:r>
      <w:r w:rsidR="002D0DBE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Pr="002D0DBE">
        <w:rPr>
          <w:rFonts w:ascii="Times New Roman" w:eastAsia="Times New Roman" w:hAnsi="Times New Roman" w:cs="Times New Roman"/>
          <w:i/>
          <w:sz w:val="18"/>
          <w:szCs w:val="18"/>
        </w:rPr>
        <w:t>системы казначейских платежей, открытый в ОрФК)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</w:t>
      </w:r>
      <w:r w:rsidR="00A9548E">
        <w:rPr>
          <w:rFonts w:ascii="Times New Roman" w:eastAsia="Times New Roman" w:hAnsi="Times New Roman" w:cs="Times New Roman"/>
          <w:sz w:val="28"/>
          <w:szCs w:val="28"/>
        </w:rPr>
        <w:t xml:space="preserve">казначейского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счета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174F37" w:rsidRPr="005F2C71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</w:t>
      </w:r>
      <w:r w:rsidR="005F2C7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</w:t>
      </w:r>
      <w:r w:rsidR="005F2C71" w:rsidRPr="005F2C71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5F2C71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казначейского счета, на который осуществляется перечисление средств учреждению)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40102810845370000052</w:t>
      </w:r>
    </w:p>
    <w:p w:rsidR="00174F37" w:rsidRPr="005F2C71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</w:t>
      </w:r>
      <w:r w:rsidRPr="005F2C71">
        <w:rPr>
          <w:rFonts w:ascii="Times New Roman" w:eastAsia="Times New Roman" w:hAnsi="Times New Roman" w:cs="Times New Roman"/>
          <w:i/>
          <w:sz w:val="18"/>
          <w:szCs w:val="18"/>
        </w:rPr>
        <w:t xml:space="preserve"> (</w:t>
      </w:r>
      <w:r w:rsidR="002D0DBE" w:rsidRPr="005F2C71">
        <w:rPr>
          <w:rFonts w:ascii="Times New Roman" w:eastAsia="Times New Roman" w:hAnsi="Times New Roman" w:cs="Times New Roman"/>
          <w:i/>
          <w:sz w:val="18"/>
          <w:szCs w:val="18"/>
        </w:rPr>
        <w:t>е</w:t>
      </w:r>
      <w:r w:rsidR="004A4B7F" w:rsidRPr="005F2C71">
        <w:rPr>
          <w:rFonts w:ascii="Times New Roman" w:eastAsia="Times New Roman" w:hAnsi="Times New Roman" w:cs="Times New Roman"/>
          <w:i/>
          <w:sz w:val="18"/>
          <w:szCs w:val="18"/>
        </w:rPr>
        <w:t>диный казначейский счет, открытый УФК по Саратовской области</w:t>
      </w:r>
      <w:r w:rsidRPr="005F2C71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БИК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016311121</w:t>
      </w:r>
    </w:p>
    <w:p w:rsidR="00E43958" w:rsidRDefault="00C0576F" w:rsidP="00174F3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получателя 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1D15B4" w:rsidRDefault="001D15B4" w:rsidP="001D15B4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Код НПА (при н</w:t>
      </w:r>
      <w:r w:rsidR="00A954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еобходимости</w:t>
      </w: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)_</w:t>
      </w:r>
      <w:r w:rsidR="00A954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</w:t>
      </w: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</w:t>
      </w:r>
    </w:p>
    <w:p w:rsidR="00174F37" w:rsidRDefault="00174F37" w:rsidP="00174F37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Pr="00D91D1D" w:rsidRDefault="00FF7D0F" w:rsidP="00FF7D0F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FF7D0F" w:rsidRDefault="00FF7D0F" w:rsidP="00FF7D0F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FF7D0F" w:rsidRPr="00997814" w:rsidRDefault="00FF7D0F" w:rsidP="00FF7D0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_____________________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</w:t>
      </w:r>
      <w:r w:rsidR="006E4D02">
        <w:rPr>
          <w:rFonts w:ascii="Times New Roman" w:eastAsia="Times New Roman" w:hAnsi="Times New Roman" w:cs="Times New Roman"/>
          <w:sz w:val="32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32"/>
          <w:szCs w:val="28"/>
        </w:rPr>
        <w:t>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FF7D0F" w:rsidRDefault="00FF7D0F" w:rsidP="00FF7D0F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8324E5" w:rsidRDefault="008324E5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:rsidR="008C2268" w:rsidRDefault="000A5AA9" w:rsidP="008C2268">
      <w:pPr>
        <w:pStyle w:val="a5"/>
        <w:rPr>
          <w:color w:val="22272F"/>
          <w:shd w:val="clear" w:color="auto" w:fill="FFFFFF"/>
        </w:rPr>
      </w:pPr>
      <w:r w:rsidRPr="00495080">
        <w:rPr>
          <w:rStyle w:val="a7"/>
        </w:rPr>
        <w:footnoteRef/>
      </w:r>
      <w:r w:rsidRPr="00495080">
        <w:t xml:space="preserve"> </w:t>
      </w:r>
      <w:r w:rsidR="008C2268" w:rsidRPr="007043C4">
        <w:t>Пункт 2 статьи 242.8 Бюджетного кодекса Российской Федерации (</w:t>
      </w:r>
      <w:r w:rsidR="008C2268">
        <w:t xml:space="preserve">прямые участники СКП: </w:t>
      </w:r>
      <w:r w:rsidR="008C2268" w:rsidRPr="007043C4">
        <w:rPr>
          <w:color w:val="22272F"/>
        </w:rPr>
        <w:t xml:space="preserve">Федеральное казначейство; финансовые органы субъектов Российской Федерации (муниципальных образований), органы управления государственными внебюджетными фондами; получатели средств федерального бюджета, получатели средств бюджета территориального государственного внебюджетного фонда, администраторы источников финансирования дефицита федерального бюджета, администраторы источников финансирования дефицита бюджета территориального государственного внебюджетного фонда;  федеральные бюджетные и автономные учреждения; </w:t>
      </w:r>
      <w:r w:rsidR="008C2268" w:rsidRPr="007043C4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Федеральном казначействе)</w:t>
      </w:r>
    </w:p>
    <w:p w:rsidR="002F47C1" w:rsidRDefault="002F47C1" w:rsidP="002F47C1">
      <w:pPr>
        <w:pStyle w:val="a5"/>
      </w:pPr>
      <w:r>
        <w:rPr>
          <w:rStyle w:val="a7"/>
        </w:rPr>
        <w:t>2</w:t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  <w:p w:rsidR="002F47C1" w:rsidRPr="007043C4" w:rsidRDefault="002F47C1" w:rsidP="008C2268">
      <w:pPr>
        <w:pStyle w:val="a5"/>
      </w:pPr>
    </w:p>
    <w:p w:rsidR="000A5AA9" w:rsidRPr="006E4D02" w:rsidRDefault="000A5AA9" w:rsidP="008C2268">
      <w:pPr>
        <w:pStyle w:val="a5"/>
      </w:pPr>
      <w:bookmarkStart w:id="1" w:name="_GoBack"/>
      <w:bookmarkEnd w:id="1"/>
    </w:p>
    <w:bookmarkEnd w:id="0"/>
    <w:sectPr w:rsidR="000A5AA9" w:rsidRPr="006E4D02" w:rsidSect="00D71C2A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D5DC5"/>
    <w:rsid w:val="00123345"/>
    <w:rsid w:val="00174F37"/>
    <w:rsid w:val="001D15B4"/>
    <w:rsid w:val="00252D05"/>
    <w:rsid w:val="002D0DBE"/>
    <w:rsid w:val="002F47C1"/>
    <w:rsid w:val="003671DF"/>
    <w:rsid w:val="00392EA6"/>
    <w:rsid w:val="003A480E"/>
    <w:rsid w:val="00441E4C"/>
    <w:rsid w:val="004A4B7F"/>
    <w:rsid w:val="005167BB"/>
    <w:rsid w:val="005520D9"/>
    <w:rsid w:val="00576760"/>
    <w:rsid w:val="005911DD"/>
    <w:rsid w:val="005C6742"/>
    <w:rsid w:val="005F2C71"/>
    <w:rsid w:val="006E4D02"/>
    <w:rsid w:val="007850E9"/>
    <w:rsid w:val="00786C8A"/>
    <w:rsid w:val="007F7648"/>
    <w:rsid w:val="008220F0"/>
    <w:rsid w:val="008324E5"/>
    <w:rsid w:val="008A0E37"/>
    <w:rsid w:val="008B0EC7"/>
    <w:rsid w:val="008C2268"/>
    <w:rsid w:val="009E5859"/>
    <w:rsid w:val="009F4D32"/>
    <w:rsid w:val="00A9548E"/>
    <w:rsid w:val="00B26808"/>
    <w:rsid w:val="00B45846"/>
    <w:rsid w:val="00B50267"/>
    <w:rsid w:val="00BB10AC"/>
    <w:rsid w:val="00C0576F"/>
    <w:rsid w:val="00C3663F"/>
    <w:rsid w:val="00C401E6"/>
    <w:rsid w:val="00D616E9"/>
    <w:rsid w:val="00D71C2A"/>
    <w:rsid w:val="00DD4944"/>
    <w:rsid w:val="00E20778"/>
    <w:rsid w:val="00E43958"/>
    <w:rsid w:val="00F965EE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A2D4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AD391-A741-4869-AB1F-CB91E287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20</cp:revision>
  <cp:lastPrinted>2026-05-21T08:01:00Z</cp:lastPrinted>
  <dcterms:created xsi:type="dcterms:W3CDTF">2026-05-21T07:39:00Z</dcterms:created>
  <dcterms:modified xsi:type="dcterms:W3CDTF">2026-05-27T08:20:00Z</dcterms:modified>
</cp:coreProperties>
</file>